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56" w:rsidRPr="00876015" w:rsidRDefault="00654856" w:rsidP="00654856">
      <w:pPr>
        <w:rPr>
          <w:rFonts w:ascii="Calibri" w:hAnsi="Calibri" w:cs="Calibri"/>
          <w:spacing w:val="20"/>
          <w:sz w:val="18"/>
          <w:szCs w:val="18"/>
        </w:rPr>
      </w:pPr>
      <w:bookmarkStart w:id="0" w:name="_GoBack"/>
      <w:bookmarkEnd w:id="0"/>
      <w:r w:rsidRPr="00876015">
        <w:rPr>
          <w:rFonts w:ascii="Calibri" w:hAnsi="Calibri" w:cs="Calibri"/>
          <w:spacing w:val="20"/>
          <w:sz w:val="18"/>
          <w:szCs w:val="18"/>
        </w:rPr>
        <w:t xml:space="preserve">Załącznik nr </w:t>
      </w:r>
      <w:r w:rsidR="00DC5D69" w:rsidRPr="00876015">
        <w:rPr>
          <w:rFonts w:ascii="Calibri" w:hAnsi="Calibri" w:cs="Calibri"/>
          <w:spacing w:val="20"/>
          <w:sz w:val="18"/>
          <w:szCs w:val="18"/>
        </w:rPr>
        <w:t>3</w:t>
      </w:r>
      <w:r w:rsidRPr="00876015">
        <w:rPr>
          <w:rFonts w:ascii="Calibri" w:hAnsi="Calibri" w:cs="Calibri"/>
          <w:spacing w:val="20"/>
          <w:sz w:val="18"/>
          <w:szCs w:val="18"/>
        </w:rPr>
        <w:t xml:space="preserve"> - wzór wniosku</w:t>
      </w:r>
    </w:p>
    <w:p w:rsidR="00654856" w:rsidRPr="00876015" w:rsidRDefault="00654856" w:rsidP="00654856">
      <w:pPr>
        <w:rPr>
          <w:rFonts w:ascii="Calibri" w:hAnsi="Calibri" w:cs="Calibri"/>
          <w:spacing w:val="20"/>
          <w:sz w:val="18"/>
          <w:szCs w:val="18"/>
        </w:rPr>
      </w:pPr>
    </w:p>
    <w:p w:rsidR="000E61A7" w:rsidRPr="00876015" w:rsidRDefault="00850CBA" w:rsidP="00850CBA">
      <w:pPr>
        <w:ind w:left="4956" w:firstLine="708"/>
        <w:rPr>
          <w:rFonts w:ascii="Calibri" w:hAnsi="Calibri" w:cs="Calibri"/>
          <w:spacing w:val="20"/>
          <w:sz w:val="18"/>
          <w:szCs w:val="18"/>
        </w:rPr>
      </w:pPr>
      <w:r w:rsidRPr="00876015">
        <w:rPr>
          <w:rFonts w:ascii="Calibri" w:hAnsi="Calibri" w:cs="Calibri"/>
          <w:spacing w:val="20"/>
          <w:sz w:val="18"/>
          <w:szCs w:val="18"/>
        </w:rPr>
        <w:t>……………………,dnia…………</w:t>
      </w:r>
    </w:p>
    <w:p w:rsidR="00850CBA" w:rsidRPr="00876015" w:rsidRDefault="00654856" w:rsidP="00850CBA">
      <w:pPr>
        <w:spacing w:after="0"/>
        <w:rPr>
          <w:rFonts w:ascii="Calibri" w:hAnsi="Calibri" w:cs="Calibri"/>
          <w:spacing w:val="20"/>
          <w:sz w:val="18"/>
          <w:szCs w:val="18"/>
        </w:rPr>
      </w:pPr>
      <w:r w:rsidRPr="00876015">
        <w:rPr>
          <w:rFonts w:ascii="Calibri" w:hAnsi="Calibri" w:cs="Calibri"/>
          <w:spacing w:val="20"/>
          <w:sz w:val="18"/>
          <w:szCs w:val="18"/>
        </w:rPr>
        <w:t>……………………………</w:t>
      </w:r>
    </w:p>
    <w:p w:rsidR="00850CBA" w:rsidRPr="00876015" w:rsidRDefault="00386335" w:rsidP="00850CBA">
      <w:pPr>
        <w:spacing w:after="0" w:line="240" w:lineRule="auto"/>
        <w:rPr>
          <w:rFonts w:ascii="Calibri" w:hAnsi="Calibri" w:cs="Calibri"/>
          <w:spacing w:val="20"/>
          <w:sz w:val="18"/>
          <w:szCs w:val="18"/>
        </w:rPr>
      </w:pPr>
      <w:r w:rsidRPr="00876015">
        <w:rPr>
          <w:rFonts w:ascii="Calibri" w:hAnsi="Calibri" w:cs="Calibri"/>
          <w:spacing w:val="20"/>
          <w:sz w:val="18"/>
          <w:szCs w:val="18"/>
        </w:rPr>
        <w:t>(pieczęć jednostki składającej wniosek</w:t>
      </w:r>
      <w:r w:rsidR="00850CBA" w:rsidRPr="00876015">
        <w:rPr>
          <w:rFonts w:ascii="Calibri" w:hAnsi="Calibri" w:cs="Calibri"/>
          <w:spacing w:val="20"/>
          <w:sz w:val="18"/>
          <w:szCs w:val="18"/>
        </w:rPr>
        <w:t>)</w:t>
      </w:r>
    </w:p>
    <w:p w:rsidR="00850CBA" w:rsidRPr="00876015" w:rsidRDefault="00850CBA">
      <w:pPr>
        <w:rPr>
          <w:rFonts w:ascii="Calibri" w:hAnsi="Calibri" w:cs="Calibri"/>
          <w:spacing w:val="20"/>
          <w:sz w:val="18"/>
          <w:szCs w:val="18"/>
        </w:rPr>
      </w:pPr>
    </w:p>
    <w:p w:rsidR="00592562" w:rsidRDefault="00592562">
      <w:pPr>
        <w:rPr>
          <w:rFonts w:ascii="Times New Roman" w:hAnsi="Times New Roman" w:cs="Times New Roman"/>
          <w:sz w:val="24"/>
          <w:szCs w:val="24"/>
        </w:rPr>
      </w:pPr>
    </w:p>
    <w:p w:rsidR="00850CBA" w:rsidRPr="00876015" w:rsidRDefault="00850CBA" w:rsidP="00850CBA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Pan</w:t>
      </w:r>
    </w:p>
    <w:p w:rsidR="00386335" w:rsidRPr="00876015" w:rsidRDefault="00850CBA" w:rsidP="00850CBA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 xml:space="preserve">Dyrektor </w:t>
      </w:r>
    </w:p>
    <w:p w:rsidR="00850CBA" w:rsidRPr="00876015" w:rsidRDefault="00850CBA" w:rsidP="00850CBA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Sądu Okręgowego</w:t>
      </w:r>
    </w:p>
    <w:p w:rsidR="00850CBA" w:rsidRPr="00876015" w:rsidRDefault="00850CBA" w:rsidP="00850CBA">
      <w:pPr>
        <w:spacing w:after="0" w:line="240" w:lineRule="auto"/>
        <w:ind w:left="5664"/>
        <w:rPr>
          <w:rFonts w:ascii="Calibri" w:hAnsi="Calibri" w:cs="Calibri"/>
          <w:b/>
          <w:spacing w:val="20"/>
          <w:sz w:val="28"/>
          <w:szCs w:val="28"/>
        </w:rPr>
      </w:pPr>
      <w:r w:rsidRPr="00876015">
        <w:rPr>
          <w:rFonts w:ascii="Calibri" w:hAnsi="Calibri" w:cs="Calibri"/>
          <w:b/>
          <w:spacing w:val="20"/>
          <w:sz w:val="28"/>
          <w:szCs w:val="28"/>
        </w:rPr>
        <w:t>w Radomiu</w:t>
      </w:r>
    </w:p>
    <w:p w:rsidR="00850CBA" w:rsidRPr="00876015" w:rsidRDefault="00850CBA" w:rsidP="00850CBA">
      <w:pPr>
        <w:spacing w:after="0" w:line="240" w:lineRule="auto"/>
        <w:rPr>
          <w:rFonts w:ascii="Calibri" w:hAnsi="Calibri" w:cs="Calibri"/>
          <w:b/>
          <w:spacing w:val="20"/>
          <w:sz w:val="28"/>
          <w:szCs w:val="28"/>
        </w:rPr>
      </w:pPr>
    </w:p>
    <w:p w:rsidR="00850CBA" w:rsidRPr="00876015" w:rsidRDefault="00850CBA" w:rsidP="002E3E00">
      <w:pPr>
        <w:spacing w:after="0" w:line="240" w:lineRule="auto"/>
        <w:rPr>
          <w:rFonts w:ascii="Calibri" w:hAnsi="Calibri" w:cs="Calibri"/>
          <w:b/>
          <w:spacing w:val="20"/>
          <w:sz w:val="28"/>
          <w:szCs w:val="28"/>
        </w:rPr>
      </w:pPr>
    </w:p>
    <w:p w:rsidR="00850CBA" w:rsidRPr="00876015" w:rsidRDefault="00850CBA" w:rsidP="00DC4AFA">
      <w:pPr>
        <w:pStyle w:val="Podtytu"/>
        <w:jc w:val="center"/>
        <w:rPr>
          <w:i w:val="0"/>
          <w:color w:val="auto"/>
          <w:spacing w:val="20"/>
        </w:rPr>
      </w:pPr>
      <w:r w:rsidRPr="00876015">
        <w:rPr>
          <w:i w:val="0"/>
          <w:color w:val="auto"/>
          <w:spacing w:val="20"/>
        </w:rPr>
        <w:t>WNIOSEK</w:t>
      </w:r>
    </w:p>
    <w:p w:rsidR="00850CBA" w:rsidRPr="00876015" w:rsidRDefault="00054A76" w:rsidP="00DC4AFA">
      <w:pPr>
        <w:pStyle w:val="Podtytu"/>
        <w:jc w:val="center"/>
        <w:rPr>
          <w:i w:val="0"/>
          <w:color w:val="auto"/>
          <w:spacing w:val="20"/>
        </w:rPr>
      </w:pPr>
      <w:r w:rsidRPr="00876015">
        <w:rPr>
          <w:i w:val="0"/>
          <w:color w:val="auto"/>
          <w:spacing w:val="20"/>
        </w:rPr>
        <w:t xml:space="preserve">o </w:t>
      </w:r>
      <w:r w:rsidR="00DC5D69" w:rsidRPr="00876015">
        <w:rPr>
          <w:i w:val="0"/>
          <w:color w:val="auto"/>
          <w:spacing w:val="20"/>
        </w:rPr>
        <w:t>darowiznę</w:t>
      </w:r>
      <w:r w:rsidR="00850CBA" w:rsidRPr="00876015">
        <w:rPr>
          <w:i w:val="0"/>
          <w:color w:val="auto"/>
          <w:spacing w:val="20"/>
        </w:rPr>
        <w:t xml:space="preserve"> składnika rzeczowego majątku ruchomego</w:t>
      </w:r>
    </w:p>
    <w:p w:rsidR="00850CBA" w:rsidRPr="00876015" w:rsidRDefault="00850CBA" w:rsidP="00DC4AFA">
      <w:pPr>
        <w:pStyle w:val="Podtytu"/>
        <w:jc w:val="center"/>
        <w:rPr>
          <w:i w:val="0"/>
          <w:color w:val="auto"/>
          <w:spacing w:val="20"/>
        </w:rPr>
      </w:pPr>
    </w:p>
    <w:p w:rsidR="00850CBA" w:rsidRPr="00876015" w:rsidRDefault="00386335" w:rsidP="00DC4AFA">
      <w:pPr>
        <w:pStyle w:val="Akapitzlist"/>
        <w:numPr>
          <w:ilvl w:val="0"/>
          <w:numId w:val="4"/>
        </w:num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Nazwa i adres</w:t>
      </w:r>
    </w:p>
    <w:p w:rsidR="00850CBA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………………………………………………….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………………………………………………….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………………………………………………….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NIP……………………………………………..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REGON…………………………………………</w:t>
      </w:r>
    </w:p>
    <w:p w:rsidR="00386335" w:rsidRPr="0087601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proofErr w:type="spellStart"/>
      <w:r w:rsidRPr="00876015">
        <w:rPr>
          <w:rFonts w:cstheme="minorHAnsi"/>
          <w:spacing w:val="20"/>
        </w:rPr>
        <w:t>tel</w:t>
      </w:r>
      <w:proofErr w:type="spellEnd"/>
      <w:r w:rsidR="00654856" w:rsidRPr="00876015">
        <w:rPr>
          <w:rFonts w:cstheme="minorHAnsi"/>
          <w:spacing w:val="20"/>
        </w:rPr>
        <w:t>:</w:t>
      </w:r>
      <w:r w:rsidRPr="00876015">
        <w:rPr>
          <w:rFonts w:cstheme="minorHAnsi"/>
          <w:spacing w:val="20"/>
        </w:rPr>
        <w:t>………………………………………………</w:t>
      </w:r>
    </w:p>
    <w:p w:rsidR="00386335" w:rsidRDefault="0038633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e-mail……………………………………………</w:t>
      </w:r>
    </w:p>
    <w:p w:rsidR="00876015" w:rsidRPr="00876015" w:rsidRDefault="00876015" w:rsidP="00DC4AFA">
      <w:pPr>
        <w:pStyle w:val="Akapitzlist"/>
        <w:suppressAutoHyphens/>
        <w:spacing w:before="120"/>
        <w:ind w:left="0" w:firstLine="709"/>
        <w:jc w:val="both"/>
        <w:outlineLvl w:val="0"/>
        <w:rPr>
          <w:rFonts w:cstheme="minorHAnsi"/>
          <w:spacing w:val="20"/>
        </w:rPr>
      </w:pPr>
    </w:p>
    <w:p w:rsidR="00386335" w:rsidRPr="00876015" w:rsidRDefault="00386335" w:rsidP="00DC4AFA">
      <w:pPr>
        <w:pStyle w:val="Akapitzlist"/>
        <w:numPr>
          <w:ilvl w:val="0"/>
          <w:numId w:val="4"/>
        </w:num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Wskazanie składnika majątku ruchomego: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9"/>
        <w:gridCol w:w="4873"/>
        <w:gridCol w:w="2940"/>
      </w:tblGrid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  <w:r w:rsidRPr="00876015">
              <w:rPr>
                <w:rFonts w:cstheme="minorHAnsi"/>
                <w:spacing w:val="20"/>
              </w:rPr>
              <w:t>Lp.</w:t>
            </w: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  <w:r w:rsidRPr="00876015">
              <w:rPr>
                <w:rFonts w:cstheme="minorHAnsi"/>
                <w:spacing w:val="20"/>
              </w:rPr>
              <w:t>Nazwa składnika majątku ruchomego</w:t>
            </w: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  <w:r w:rsidRPr="00876015">
              <w:rPr>
                <w:rFonts w:cstheme="minorHAnsi"/>
                <w:spacing w:val="20"/>
              </w:rPr>
              <w:t>Nr inwentarzowy/SAT</w:t>
            </w:r>
          </w:p>
        </w:tc>
      </w:tr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</w:tr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</w:tr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</w:tr>
      <w:tr w:rsidR="004202CC" w:rsidRPr="00876015" w:rsidTr="00C47160">
        <w:tc>
          <w:tcPr>
            <w:tcW w:w="675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5466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  <w:tc>
          <w:tcPr>
            <w:tcW w:w="3071" w:type="dxa"/>
          </w:tcPr>
          <w:p w:rsidR="004202CC" w:rsidRPr="00876015" w:rsidRDefault="004202CC" w:rsidP="00DC4AFA">
            <w:pPr>
              <w:suppressAutoHyphens/>
              <w:spacing w:before="120" w:after="200" w:line="276" w:lineRule="auto"/>
              <w:ind w:firstLine="709"/>
              <w:jc w:val="both"/>
              <w:outlineLvl w:val="0"/>
              <w:rPr>
                <w:rFonts w:cstheme="minorHAnsi"/>
                <w:spacing w:val="20"/>
              </w:rPr>
            </w:pPr>
          </w:p>
        </w:tc>
      </w:tr>
    </w:tbl>
    <w:p w:rsidR="00592562" w:rsidRDefault="00592562" w:rsidP="00DC4AFA">
      <w:pPr>
        <w:pStyle w:val="Akapitzlist"/>
        <w:suppressAutoHyphens/>
        <w:spacing w:before="120"/>
        <w:ind w:left="360" w:firstLine="709"/>
        <w:jc w:val="both"/>
        <w:outlineLvl w:val="0"/>
        <w:rPr>
          <w:rFonts w:cstheme="minorHAnsi"/>
          <w:spacing w:val="20"/>
        </w:rPr>
      </w:pPr>
    </w:p>
    <w:p w:rsidR="00876015" w:rsidRPr="00876015" w:rsidRDefault="00876015" w:rsidP="00DC4AFA">
      <w:pPr>
        <w:pStyle w:val="Akapitzlist"/>
        <w:suppressAutoHyphens/>
        <w:spacing w:before="120"/>
        <w:ind w:left="360" w:firstLine="709"/>
        <w:jc w:val="both"/>
        <w:outlineLvl w:val="0"/>
        <w:rPr>
          <w:rFonts w:cstheme="minorHAnsi"/>
          <w:spacing w:val="20"/>
        </w:rPr>
      </w:pPr>
    </w:p>
    <w:p w:rsidR="00386335" w:rsidRPr="00876015" w:rsidRDefault="00592562" w:rsidP="00DC4AFA">
      <w:pPr>
        <w:pStyle w:val="Akapitzlist"/>
        <w:numPr>
          <w:ilvl w:val="0"/>
          <w:numId w:val="4"/>
        </w:num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lastRenderedPageBreak/>
        <w:t>Uzasadnienie potrzeb:</w:t>
      </w:r>
    </w:p>
    <w:p w:rsidR="00592562" w:rsidRPr="00876015" w:rsidRDefault="00592562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562" w:rsidRPr="00876015" w:rsidRDefault="00592562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</w:p>
    <w:p w:rsidR="00592562" w:rsidRPr="00876015" w:rsidRDefault="00592562" w:rsidP="00DC4AFA">
      <w:pPr>
        <w:pStyle w:val="Akapitzlist"/>
        <w:numPr>
          <w:ilvl w:val="0"/>
          <w:numId w:val="4"/>
        </w:num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Wskazanie sposobu wykorzystania składnika majątku ruchomego:</w:t>
      </w:r>
    </w:p>
    <w:p w:rsidR="00054A76" w:rsidRPr="00876015" w:rsidRDefault="00592562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92562" w:rsidRPr="00876015" w:rsidRDefault="00592562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</w:p>
    <w:p w:rsidR="00592562" w:rsidRPr="00876015" w:rsidRDefault="00592562" w:rsidP="00DC4AFA">
      <w:pPr>
        <w:pStyle w:val="Akapitzlist"/>
        <w:numPr>
          <w:ilvl w:val="0"/>
          <w:numId w:val="4"/>
        </w:num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 xml:space="preserve">Zobowiązuję się do pokrycia kosztów związanych z darowizną </w:t>
      </w:r>
      <w:r w:rsidR="00876015">
        <w:rPr>
          <w:rFonts w:cstheme="minorHAnsi"/>
          <w:spacing w:val="20"/>
        </w:rPr>
        <w:br/>
      </w:r>
      <w:r w:rsidRPr="00876015">
        <w:rPr>
          <w:rFonts w:cstheme="minorHAnsi"/>
          <w:spacing w:val="20"/>
        </w:rPr>
        <w:t>w tym kosztów odbioru przedmiotu darowizny.</w:t>
      </w:r>
    </w:p>
    <w:p w:rsidR="00592562" w:rsidRPr="00876015" w:rsidRDefault="00592562" w:rsidP="00DC4AFA">
      <w:pPr>
        <w:pStyle w:val="Akapitzlist"/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</w:p>
    <w:p w:rsidR="00592562" w:rsidRPr="00876015" w:rsidRDefault="00592562" w:rsidP="00DC4AFA">
      <w:pPr>
        <w:pStyle w:val="Akapitzlist"/>
        <w:numPr>
          <w:ilvl w:val="0"/>
          <w:numId w:val="4"/>
        </w:num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  <w:r w:rsidRPr="00876015">
        <w:rPr>
          <w:rFonts w:cstheme="minorHAnsi"/>
          <w:spacing w:val="20"/>
        </w:rPr>
        <w:t>W załączeniu kserokopia statutu.</w:t>
      </w:r>
    </w:p>
    <w:p w:rsidR="00054A76" w:rsidRPr="00876015" w:rsidRDefault="00054A76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</w:p>
    <w:p w:rsidR="00054A76" w:rsidRPr="00876015" w:rsidRDefault="00054A76" w:rsidP="00DC4AFA">
      <w:pPr>
        <w:suppressAutoHyphens/>
        <w:spacing w:before="120"/>
        <w:ind w:firstLine="709"/>
        <w:jc w:val="both"/>
        <w:outlineLvl w:val="0"/>
        <w:rPr>
          <w:rFonts w:cstheme="minorHAnsi"/>
          <w:spacing w:val="20"/>
        </w:rPr>
      </w:pPr>
    </w:p>
    <w:p w:rsidR="00054A76" w:rsidRPr="00876015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54A76" w:rsidRPr="00876015" w:rsidRDefault="00054A76" w:rsidP="00054A76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054A76" w:rsidRPr="00876015" w:rsidRDefault="00876015" w:rsidP="00054A76">
      <w:pPr>
        <w:spacing w:after="0" w:line="240" w:lineRule="auto"/>
        <w:ind w:left="5664"/>
        <w:jc w:val="both"/>
        <w:rPr>
          <w:rFonts w:ascii="Calibri" w:hAnsi="Calibri" w:cs="Calibri"/>
          <w:spacing w:val="20"/>
          <w:sz w:val="16"/>
          <w:szCs w:val="16"/>
        </w:rPr>
      </w:pPr>
      <w:r>
        <w:rPr>
          <w:rFonts w:ascii="Calibri" w:hAnsi="Calibri" w:cs="Calibri"/>
          <w:spacing w:val="20"/>
          <w:sz w:val="16"/>
          <w:szCs w:val="16"/>
        </w:rPr>
        <w:t xml:space="preserve">                 </w:t>
      </w:r>
      <w:r w:rsidR="00054A76" w:rsidRPr="00876015">
        <w:rPr>
          <w:rFonts w:ascii="Calibri" w:hAnsi="Calibri" w:cs="Calibri"/>
          <w:spacing w:val="20"/>
          <w:sz w:val="16"/>
          <w:szCs w:val="16"/>
        </w:rPr>
        <w:t>………………………………</w:t>
      </w:r>
    </w:p>
    <w:p w:rsidR="00054A76" w:rsidRPr="00876015" w:rsidRDefault="00054A76" w:rsidP="00054A76">
      <w:pPr>
        <w:spacing w:after="0" w:line="240" w:lineRule="auto"/>
        <w:ind w:left="5664"/>
        <w:jc w:val="both"/>
        <w:rPr>
          <w:rFonts w:ascii="Calibri" w:hAnsi="Calibri" w:cs="Calibri"/>
          <w:i/>
          <w:spacing w:val="20"/>
          <w:sz w:val="16"/>
          <w:szCs w:val="16"/>
        </w:rPr>
      </w:pPr>
      <w:r w:rsidRPr="00876015">
        <w:rPr>
          <w:rFonts w:ascii="Calibri" w:hAnsi="Calibri" w:cs="Calibri"/>
          <w:spacing w:val="20"/>
          <w:sz w:val="16"/>
          <w:szCs w:val="16"/>
        </w:rPr>
        <w:t xml:space="preserve">                   </w:t>
      </w:r>
      <w:r w:rsidR="00592562" w:rsidRPr="00876015">
        <w:rPr>
          <w:rFonts w:ascii="Calibri" w:hAnsi="Calibri" w:cs="Calibri"/>
          <w:spacing w:val="20"/>
          <w:sz w:val="16"/>
          <w:szCs w:val="16"/>
        </w:rPr>
        <w:t>(data</w:t>
      </w:r>
      <w:r w:rsidRPr="00876015">
        <w:rPr>
          <w:rFonts w:ascii="Calibri" w:hAnsi="Calibri" w:cs="Calibri"/>
          <w:spacing w:val="20"/>
          <w:sz w:val="16"/>
          <w:szCs w:val="16"/>
        </w:rPr>
        <w:t>, podpis</w:t>
      </w:r>
      <w:r w:rsidRPr="00876015">
        <w:rPr>
          <w:rFonts w:ascii="Calibri" w:hAnsi="Calibri" w:cs="Calibri"/>
          <w:i/>
          <w:spacing w:val="20"/>
          <w:sz w:val="16"/>
          <w:szCs w:val="16"/>
        </w:rPr>
        <w:t>)</w:t>
      </w:r>
    </w:p>
    <w:sectPr w:rsidR="00054A76" w:rsidRPr="00876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22" w:rsidRDefault="00FC7822" w:rsidP="0074731E">
      <w:pPr>
        <w:spacing w:after="0" w:line="240" w:lineRule="auto"/>
      </w:pPr>
      <w:r>
        <w:separator/>
      </w:r>
    </w:p>
  </w:endnote>
  <w:endnote w:type="continuationSeparator" w:id="0">
    <w:p w:rsidR="00FC7822" w:rsidRDefault="00FC7822" w:rsidP="0074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1E" w:rsidRDefault="007473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1E" w:rsidRDefault="007473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1E" w:rsidRDefault="00747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22" w:rsidRDefault="00FC7822" w:rsidP="0074731E">
      <w:pPr>
        <w:spacing w:after="0" w:line="240" w:lineRule="auto"/>
      </w:pPr>
      <w:r>
        <w:separator/>
      </w:r>
    </w:p>
  </w:footnote>
  <w:footnote w:type="continuationSeparator" w:id="0">
    <w:p w:rsidR="00FC7822" w:rsidRDefault="00FC7822" w:rsidP="0074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1E" w:rsidRDefault="007473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1E" w:rsidRDefault="0074731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31E" w:rsidRDefault="007473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5F65"/>
    <w:multiLevelType w:val="hybridMultilevel"/>
    <w:tmpl w:val="9472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3855"/>
    <w:multiLevelType w:val="multilevel"/>
    <w:tmpl w:val="1E4C9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AB2FC4"/>
    <w:multiLevelType w:val="hybridMultilevel"/>
    <w:tmpl w:val="15281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1E82"/>
    <w:multiLevelType w:val="hybridMultilevel"/>
    <w:tmpl w:val="D9F2C502"/>
    <w:lvl w:ilvl="0" w:tplc="37D690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901B0"/>
    <w:multiLevelType w:val="multilevel"/>
    <w:tmpl w:val="5F1292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47F48FA"/>
    <w:multiLevelType w:val="hybridMultilevel"/>
    <w:tmpl w:val="2EB67B64"/>
    <w:lvl w:ilvl="0" w:tplc="78C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BA"/>
    <w:rsid w:val="00015998"/>
    <w:rsid w:val="00054A76"/>
    <w:rsid w:val="00064A46"/>
    <w:rsid w:val="000843A4"/>
    <w:rsid w:val="000E61A7"/>
    <w:rsid w:val="002E3E00"/>
    <w:rsid w:val="00386335"/>
    <w:rsid w:val="004202CC"/>
    <w:rsid w:val="0046261B"/>
    <w:rsid w:val="005261DA"/>
    <w:rsid w:val="00592562"/>
    <w:rsid w:val="005E77A3"/>
    <w:rsid w:val="00654856"/>
    <w:rsid w:val="006671CB"/>
    <w:rsid w:val="006F76DE"/>
    <w:rsid w:val="0074731E"/>
    <w:rsid w:val="00850CBA"/>
    <w:rsid w:val="00871165"/>
    <w:rsid w:val="00876015"/>
    <w:rsid w:val="00A2759F"/>
    <w:rsid w:val="00BC7D18"/>
    <w:rsid w:val="00BF74C5"/>
    <w:rsid w:val="00DA263E"/>
    <w:rsid w:val="00DC4AFA"/>
    <w:rsid w:val="00DC5D69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CBA"/>
    <w:pPr>
      <w:ind w:left="720"/>
      <w:contextualSpacing/>
    </w:pPr>
  </w:style>
  <w:style w:type="table" w:styleId="Tabela-Siatka">
    <w:name w:val="Table Grid"/>
    <w:basedOn w:val="Standardowy"/>
    <w:uiPriority w:val="59"/>
    <w:rsid w:val="0042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C4A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4A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31E"/>
  </w:style>
  <w:style w:type="paragraph" w:styleId="Stopka">
    <w:name w:val="footer"/>
    <w:basedOn w:val="Normalny"/>
    <w:link w:val="StopkaZnak"/>
    <w:uiPriority w:val="99"/>
    <w:unhideWhenUsed/>
    <w:rsid w:val="00747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2022-09-06T12:11:00Z</dcterms:created>
  <dcterms:modified xsi:type="dcterms:W3CDTF">2022-09-06T12:11:00Z</dcterms:modified>
</cp:coreProperties>
</file>